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61" w:rsidRDefault="005F3D61" w:rsidP="005F3D61">
      <w:pPr>
        <w:widowControl/>
        <w:autoSpaceDE/>
        <w:autoSpaceDN/>
        <w:ind w:right="-26"/>
        <w:rPr>
          <w:b/>
          <w:sz w:val="24"/>
          <w:szCs w:val="24"/>
        </w:rPr>
      </w:pPr>
    </w:p>
    <w:p w:rsidR="005F3D61" w:rsidRDefault="005F3D61" w:rsidP="005F3D61">
      <w:pPr>
        <w:widowControl/>
        <w:autoSpaceDE/>
        <w:autoSpaceDN/>
        <w:ind w:right="-26"/>
        <w:rPr>
          <w:b/>
          <w:sz w:val="24"/>
          <w:szCs w:val="24"/>
        </w:rPr>
      </w:pPr>
      <w:r w:rsidRPr="005F3D61">
        <w:rPr>
          <w:b/>
          <w:noProof/>
          <w:sz w:val="24"/>
          <w:szCs w:val="24"/>
          <w:lang w:eastAsia="ru-RU"/>
        </w:rPr>
        <w:drawing>
          <wp:inline distT="0" distB="0" distL="0" distR="0" wp14:anchorId="1C185BFF" wp14:editId="6D8DFB0F">
            <wp:extent cx="5940425" cy="8238490"/>
            <wp:effectExtent l="0" t="0" r="3175" b="0"/>
            <wp:docPr id="3" name="Рисунок 3" descr="C:\Users\ACER\Desktop\прогр ска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рогр скан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61" w:rsidRDefault="005F3D61" w:rsidP="005F3D61">
      <w:pPr>
        <w:widowControl/>
        <w:autoSpaceDE/>
        <w:autoSpaceDN/>
        <w:ind w:right="-26"/>
        <w:rPr>
          <w:b/>
          <w:sz w:val="24"/>
          <w:szCs w:val="24"/>
        </w:rPr>
      </w:pPr>
    </w:p>
    <w:p w:rsidR="005F3D61" w:rsidRDefault="005F3D61" w:rsidP="005F3D61">
      <w:pPr>
        <w:widowControl/>
        <w:autoSpaceDE/>
        <w:autoSpaceDN/>
        <w:ind w:right="-26"/>
        <w:rPr>
          <w:b/>
          <w:sz w:val="24"/>
          <w:szCs w:val="24"/>
        </w:rPr>
      </w:pPr>
    </w:p>
    <w:p w:rsidR="005F3D61" w:rsidRDefault="005F3D61" w:rsidP="005F3D61">
      <w:pPr>
        <w:widowControl/>
        <w:autoSpaceDE/>
        <w:autoSpaceDN/>
        <w:ind w:right="-26"/>
        <w:rPr>
          <w:b/>
          <w:sz w:val="24"/>
          <w:szCs w:val="24"/>
        </w:rPr>
      </w:pPr>
    </w:p>
    <w:p w:rsidR="00B92BE8" w:rsidRDefault="00B92BE8" w:rsidP="005F3D61">
      <w:pPr>
        <w:widowControl/>
        <w:autoSpaceDE/>
        <w:autoSpaceDN/>
        <w:ind w:right="-26"/>
        <w:rPr>
          <w:b/>
          <w:sz w:val="24"/>
          <w:szCs w:val="24"/>
        </w:rPr>
      </w:pPr>
    </w:p>
    <w:p w:rsidR="00EF33C4" w:rsidRPr="005F3D61" w:rsidRDefault="00B92BE8" w:rsidP="005F3D61">
      <w:pPr>
        <w:widowControl/>
        <w:autoSpaceDE/>
        <w:autoSpaceDN/>
        <w:ind w:right="-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</w:t>
      </w:r>
      <w:bookmarkStart w:id="0" w:name="_GoBack"/>
      <w:bookmarkEnd w:id="0"/>
      <w:r w:rsidR="005F3D61">
        <w:rPr>
          <w:b/>
          <w:noProof/>
          <w:sz w:val="24"/>
          <w:szCs w:val="24"/>
          <w:lang w:eastAsia="ru-RU"/>
        </w:rPr>
        <w:t xml:space="preserve"> </w:t>
      </w:r>
      <w:r w:rsidR="00EF33C4" w:rsidRPr="00BC2B42">
        <w:rPr>
          <w:b/>
          <w:bCs/>
          <w:sz w:val="24"/>
          <w:szCs w:val="24"/>
          <w:lang w:eastAsia="ru-RU"/>
        </w:rPr>
        <w:t>Пояснительная записка</w:t>
      </w:r>
    </w:p>
    <w:p w:rsidR="00EF33C4" w:rsidRPr="00A27028" w:rsidRDefault="00EF33C4" w:rsidP="00EF33C4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 Федеральном законе «Об образовании в Российской Федерации»   № 273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ФЗ от 29. 12. 2012 года большое внимание уделяется вопросам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нравственного образования и воспитания: «Образование — единый целенаправленный процесс воспитания и обучения… совокупность приобретаемых знаний, умений, навыков, ценностных установок, опыта деятельности и компетенции интеллектуального,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нравственного развития человека… Воспитание — деятельность, направленная на развитие личности, создание условий для самоопределения и социализации обучающегося… на основе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</w:t>
      </w:r>
      <w:r>
        <w:rPr>
          <w:sz w:val="24"/>
          <w:szCs w:val="24"/>
          <w:lang w:eastAsia="ru-RU"/>
        </w:rPr>
        <w:t xml:space="preserve">твенных ценностей и принятых  </w:t>
      </w:r>
      <w:r w:rsidRPr="00A27028">
        <w:rPr>
          <w:sz w:val="24"/>
          <w:szCs w:val="24"/>
          <w:lang w:eastAsia="ru-RU"/>
        </w:rPr>
        <w:t>в обществе правил и норм поведения…».</w:t>
      </w:r>
    </w:p>
    <w:p w:rsidR="00EF33C4" w:rsidRPr="00A27028" w:rsidRDefault="00EF33C4" w:rsidP="00EF33C4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color w:val="000000"/>
          <w:sz w:val="24"/>
          <w:szCs w:val="24"/>
          <w:lang w:eastAsia="ru-RU"/>
        </w:rPr>
        <w:t xml:space="preserve">Рабочая программа учебного предмета ОДНКНР </w:t>
      </w:r>
      <w:r w:rsidRPr="00A27028">
        <w:rPr>
          <w:sz w:val="24"/>
          <w:szCs w:val="24"/>
          <w:lang w:eastAsia="ru-RU"/>
        </w:rPr>
        <w:t xml:space="preserve">для 8—9 классов содержит учебный модуль «Семья — и семейные ценности». </w:t>
      </w:r>
      <w:r w:rsidRPr="00A27028">
        <w:rPr>
          <w:color w:val="000000"/>
          <w:sz w:val="24"/>
          <w:szCs w:val="24"/>
          <w:lang w:eastAsia="ru-RU"/>
        </w:rPr>
        <w:t>Актуальность введения данного курса внеурочной деятельности по духовно</w:t>
      </w:r>
      <w:r w:rsidRPr="00A27028">
        <w:rPr>
          <w:b/>
          <w:bCs/>
          <w:color w:val="000000"/>
          <w:sz w:val="24"/>
          <w:szCs w:val="24"/>
          <w:lang w:eastAsia="ru-RU"/>
        </w:rPr>
        <w:t>-</w:t>
      </w:r>
      <w:r w:rsidRPr="00A27028">
        <w:rPr>
          <w:color w:val="000000"/>
          <w:sz w:val="24"/>
          <w:szCs w:val="24"/>
          <w:lang w:eastAsia="ru-RU"/>
        </w:rPr>
        <w:t>нравственному направлению обусловлена утратой многих семейных ценностей в современном российском обществе и необходимостью возрождения института</w:t>
      </w:r>
      <w:r w:rsidRPr="00A27028">
        <w:rPr>
          <w:sz w:val="24"/>
          <w:szCs w:val="24"/>
          <w:lang w:eastAsia="ru-RU"/>
        </w:rPr>
        <w:t xml:space="preserve"> семьи. Очень высоким является уровень распада семьи, многие молодые люди не понимают ценности семейных отношений. </w:t>
      </w:r>
    </w:p>
    <w:p w:rsidR="00EF33C4" w:rsidRPr="00A27028" w:rsidRDefault="00EF33C4" w:rsidP="00EF33C4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Православные традиции, которые составляют значительную часть отечественной культуры, во все времена являлись залогом духовного здоровья человека и общества, развития российского государства. </w:t>
      </w:r>
    </w:p>
    <w:p w:rsidR="00EF33C4" w:rsidRPr="00A27028" w:rsidRDefault="00EF33C4" w:rsidP="00EF33C4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Данная программа позволит образовательной организации создать условия для успешной реализации основных положений Концепции государственной семейной политики в Российской Федерации на период </w:t>
      </w:r>
      <w:r>
        <w:rPr>
          <w:sz w:val="24"/>
          <w:szCs w:val="24"/>
          <w:lang w:eastAsia="ru-RU"/>
        </w:rPr>
        <w:t xml:space="preserve">до 2025 года, так как в ходе её </w:t>
      </w:r>
      <w:r w:rsidRPr="00A27028">
        <w:rPr>
          <w:sz w:val="24"/>
          <w:szCs w:val="24"/>
          <w:lang w:eastAsia="ru-RU"/>
        </w:rPr>
        <w:t>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EF33C4" w:rsidRPr="00A27028" w:rsidRDefault="00EF33C4" w:rsidP="00EF33C4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Базовые семейные ценности,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традиционные для отечественной культуры, лежащие в основе преподавания данного курса: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семья, отец, мать, отцовство, материнство, дети, многодетность, счастливая семья;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супружество, мужественность, женственность;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человек, жизнь, здоровье, трезвость, целомудрие, воздержание;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общение, дружба, семейное счастье, верность, жертвенность;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умение прощать, терпение, терпимость к недостаткам других;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благочестивое воспитание, почитание старших, послушание;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семейный труд, общественное служение, ответственность за свою семью и перед своей семьёй;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любовь к Родине, служение Отечеству;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дом, достаток, хозяйственность, рачительность.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Цель программы</w:t>
      </w:r>
      <w:r w:rsidRPr="00A27028">
        <w:rPr>
          <w:sz w:val="24"/>
          <w:szCs w:val="24"/>
          <w:lang w:eastAsia="ru-RU"/>
        </w:rPr>
        <w:t>: осознание обучающимися назнач</w:t>
      </w:r>
      <w:r>
        <w:rPr>
          <w:sz w:val="24"/>
          <w:szCs w:val="24"/>
          <w:lang w:eastAsia="ru-RU"/>
        </w:rPr>
        <w:t xml:space="preserve">ения и смысла семьи </w:t>
      </w:r>
      <w:r w:rsidRPr="00A27028">
        <w:rPr>
          <w:sz w:val="24"/>
          <w:szCs w:val="24"/>
          <w:lang w:eastAsia="ru-RU"/>
        </w:rPr>
        <w:t>в жизни человека через знакомство с традиционными для России семейными ценностями на примерах жизни православных семей, формирование представлений о здоровой, крепкой, благополучной семье.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ознакомление обучающихся с базовыми понятиями, раскрывающими смыслы, ценности и нормы семейной жизни;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изучение и возрождение семейных традиций;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воспитание у обучающихся чувства ответственности за свою семью; 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формирование представлений о семейных ролях и гармоничных взаимоотношениях в семье;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формирование социокультурных семейных ценностей, психологических основ здоровых отношений мужчины и женщины.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Условия реализации программы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709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>Учителю предлагается использовать такие формы организации деятельности, как индивидуальная, групповая (парная), коллективная. Программа предусматривает организацию следующих видов деятельности обучающихся: познавательная (познавательные беседы, исследовательские проекты, олимпиады, конференции, смотры знаний, классные часы, часы духовного общения), проблемно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ценностное общение (беседы, диспуты, проблемно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ценностные дискуссии), досуговое общение (экскурсии, благотворительные концерты и акции, выставки, просмотр и обсуждение видеофильмов, презентаций), социальное творчество (волонтёрская деятельность, социальные проекты, устные журналы),   коллективно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творческая деятельность.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Уроки проводятся на основе системно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деятельностного подхода и предусматривают поиск и использование информации из дополнительных источников (интернета, СМИ, художественных произведений русской литературы, изобразительного искусства), работу с историческими источниками, архивными документами и др.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center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Учебно-методическое обеспечение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Преподавание ОДНКНР в 8-9 классе обеспечено </w:t>
      </w:r>
      <w:r>
        <w:rPr>
          <w:sz w:val="24"/>
          <w:szCs w:val="24"/>
          <w:lang w:eastAsia="ru-RU"/>
        </w:rPr>
        <w:t>авторским УМК (автор – Родина Н.И.)</w:t>
      </w:r>
      <w:r w:rsidRPr="00A27028">
        <w:rPr>
          <w:sz w:val="24"/>
          <w:szCs w:val="24"/>
          <w:lang w:eastAsia="ru-RU"/>
        </w:rPr>
        <w:t>: рабочая программа, Методическое пособие для учителя (поурочные разработки), рабочая тетрадь.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left="567" w:right="-26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EF33C4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/>
        <w:jc w:val="center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 xml:space="preserve">Место программы в структуре основной образовательной программы </w:t>
      </w:r>
      <w:r>
        <w:rPr>
          <w:b/>
          <w:bCs/>
          <w:i/>
          <w:iCs/>
          <w:sz w:val="24"/>
          <w:szCs w:val="24"/>
          <w:lang w:eastAsia="ru-RU"/>
        </w:rPr>
        <w:t xml:space="preserve">                        основного общего образования</w:t>
      </w:r>
    </w:p>
    <w:p w:rsidR="00EF33C4" w:rsidRPr="00A27028" w:rsidRDefault="00EF33C4" w:rsidP="00EF33C4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left="567" w:right="-26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Курс рассчитан на 17 или 34 часа для изучения в 8 классе и 9 классах общеобразовательных организаций обязательной предметной области «Основы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нравственной культуры народов России». Для этого в каждом классе выделяется по 17 часов (вариант 1 тематического планирования) и 34 часа (вариант 2 тематического планирования) </w:t>
      </w:r>
      <w:r w:rsidRPr="00932B6B">
        <w:rPr>
          <w:sz w:val="24"/>
          <w:szCs w:val="24"/>
          <w:lang w:eastAsia="ru-RU"/>
        </w:rPr>
        <w:t>(приложение 1)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1. Содержание программы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8 класс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«Вводное. Семья как социальный институт. Семья и общество»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семьи. Создание семьи. Брак: гражданский и церковный. Юридическая и духовная стороны брака. Значение семьи.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«Структура семьи. Типология семьи»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Фундамент семьи — духовное единство членов семьи, опирающееся на нравственный закон. Традиционная структура семьи. Типы семей. Обязанности и семейные роли супругов в современной семье. Отражение традиционной семьи в искусстве и библейской истории.</w:t>
      </w:r>
    </w:p>
    <w:p w:rsidR="00EF33C4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«Роль отца. Отцовство»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отцовства. Мужественность. Роль отца в воспитании сына, дочери. Модели отцовства. Проблемы совр</w:t>
      </w:r>
      <w:r>
        <w:rPr>
          <w:sz w:val="24"/>
          <w:szCs w:val="24"/>
          <w:lang w:eastAsia="ru-RU"/>
        </w:rPr>
        <w:t xml:space="preserve">еменного отцовства. Образ отца </w:t>
      </w:r>
      <w:r w:rsidRPr="00A27028">
        <w:rPr>
          <w:sz w:val="24"/>
          <w:szCs w:val="24"/>
          <w:lang w:eastAsia="ru-RU"/>
        </w:rPr>
        <w:t>в русской литературе, кино.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«Роль матери. Материнство»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>Понятие материнства. Женщина — хранительница семейного очага. Женственность. Роль матери в воспитании д</w:t>
      </w:r>
      <w:r>
        <w:rPr>
          <w:sz w:val="24"/>
          <w:szCs w:val="24"/>
          <w:lang w:eastAsia="ru-RU"/>
        </w:rPr>
        <w:t xml:space="preserve">етей. Сила материнской молитвы </w:t>
      </w:r>
      <w:r w:rsidRPr="00A27028">
        <w:rPr>
          <w:sz w:val="24"/>
          <w:szCs w:val="24"/>
          <w:lang w:eastAsia="ru-RU"/>
        </w:rPr>
        <w:t xml:space="preserve">о детях. Проблемы современного материнства. Образ матери в литературе и искусстве.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b/>
          <w:bCs/>
          <w:sz w:val="24"/>
          <w:szCs w:val="24"/>
          <w:lang w:eastAsia="ru-RU"/>
        </w:rPr>
        <w:t>Тема «Дети в семье»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Рождение и воспитание детей. Ребёнок — продолжатель рода. Условия воспитания детей. Уважение к родителям. Дисциплина в семье. Совместный труд. Забота. Многодетность как условие преодоления детского эгоцентризма.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 </w:t>
      </w:r>
      <w:r w:rsidRPr="00A27028">
        <w:rPr>
          <w:b/>
          <w:bCs/>
          <w:sz w:val="24"/>
          <w:szCs w:val="24"/>
          <w:lang w:eastAsia="ru-RU"/>
        </w:rPr>
        <w:t>Тема «Психологический климат в семье»</w:t>
      </w:r>
    </w:p>
    <w:p w:rsidR="00EF33C4" w:rsidRPr="00A27028" w:rsidRDefault="00EF33C4" w:rsidP="00EF33C4">
      <w:pPr>
        <w:widowControl/>
        <w:autoSpaceDE/>
        <w:autoSpaceDN/>
        <w:ind w:right="-26"/>
        <w:rPr>
          <w:sz w:val="24"/>
          <w:szCs w:val="24"/>
          <w:lang w:eastAsia="ru-RU"/>
        </w:rPr>
      </w:pPr>
      <w:r w:rsidRPr="00A27028">
        <w:rPr>
          <w:bCs/>
          <w:iCs/>
          <w:sz w:val="24"/>
          <w:szCs w:val="24"/>
        </w:rPr>
        <w:t xml:space="preserve">Понятие психологического климата семьи. Виды семейной атмосферы. </w:t>
      </w:r>
      <w:r w:rsidRPr="00A27028">
        <w:rPr>
          <w:sz w:val="24"/>
          <w:szCs w:val="24"/>
          <w:lang w:eastAsia="ru-RU"/>
        </w:rPr>
        <w:t>Правила выстраивания бесконфликтных отношений в семье. Модель счастливой семьи: деликатность, вежливость, взаимное уважение, равноправие, готовность и желание сделать для другого больше, чем для себя.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«Возрасты семьи»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</w:rPr>
      </w:pPr>
      <w:r w:rsidRPr="00A27028">
        <w:rPr>
          <w:sz w:val="24"/>
          <w:szCs w:val="24"/>
        </w:rPr>
        <w:t xml:space="preserve">        Понятия «возраст семьи», «супружество», «многолетие». Возрастные рамки семьи. Духовные основы семьи — залог её многолетия.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 </w:t>
      </w:r>
      <w:r w:rsidRPr="00A27028">
        <w:rPr>
          <w:b/>
          <w:bCs/>
          <w:sz w:val="24"/>
          <w:szCs w:val="24"/>
          <w:lang w:eastAsia="ru-RU"/>
        </w:rPr>
        <w:t>Тема «Традиционные семейные ценности»</w:t>
      </w:r>
      <w:r w:rsidRPr="00A27028">
        <w:rPr>
          <w:sz w:val="24"/>
          <w:szCs w:val="24"/>
          <w:lang w:eastAsia="ru-RU"/>
        </w:rPr>
        <w:t xml:space="preserve">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Семья, отец, мать, отцовство, материнство, дети, многодетность, счастливая семья. Супружество, мужественность, женственность.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Человек, жизнь, здоровье, трезвость, целомудрие, воздержание.     Общение, дружба, семейное счастье, верность, пожизненность брака.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Умение прощать, терпение, терпимость к недостаткам других жертвенность.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Благочестивое воспитание, почитание старших, послушание. Семейный труд, общественное служение, ответственность за свою семью и перед семьёй.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Любовь к Родине, служение Отечеству. Дом, достаток, хозяйственность, рачительность.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«Счастье — ценность человеческой жизни»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счастья. Представление о счастье в народном сознании. Определение счастье в высказываниях русских поэтов, мыслителей и русских святых. Поиск счастья — путь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нравственных исканий.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«Любовь — высшая человеческая ценность»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любви. Любовь и влюблённость. Разновидности любви. Христианская духовная культура о любви. Апостол Павел: характеристика любви (1 Ин. 4:16). Тема любви в русской литературе и живопи</w:t>
      </w:r>
      <w:r>
        <w:rPr>
          <w:sz w:val="24"/>
          <w:szCs w:val="24"/>
          <w:lang w:eastAsia="ru-RU"/>
        </w:rPr>
        <w:t xml:space="preserve">си, библейской </w:t>
      </w:r>
      <w:r w:rsidRPr="00A27028">
        <w:rPr>
          <w:sz w:val="24"/>
          <w:szCs w:val="24"/>
          <w:lang w:eastAsia="ru-RU"/>
        </w:rPr>
        <w:t>и русской истории.  Понимание любви учащимися на основе собственного жизненного опыта.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«Нравственные устои русской семьи в древнерусской литературе»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Нравственный уклад жизни — непременное услови</w:t>
      </w:r>
      <w:r>
        <w:rPr>
          <w:sz w:val="24"/>
          <w:szCs w:val="24"/>
          <w:lang w:eastAsia="ru-RU"/>
        </w:rPr>
        <w:t xml:space="preserve">е сохранения семьи </w:t>
      </w:r>
      <w:r w:rsidRPr="00A27028">
        <w:rPr>
          <w:sz w:val="24"/>
          <w:szCs w:val="24"/>
          <w:lang w:eastAsia="ru-RU"/>
        </w:rPr>
        <w:t>и успеха в жизни. «Поучение детям» Владимира Мономаха. «Домострой» Сильвестра. Древнерусский сборник нравоучений и афоризмов «Пчела».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«Брак и семья в религиозных культурах народов России»</w:t>
      </w:r>
    </w:p>
    <w:p w:rsidR="00EF33C4" w:rsidRDefault="00EF33C4" w:rsidP="00EF33C4">
      <w:pPr>
        <w:widowControl/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Любовь как семейная ценность. Семейные ценности в религиозных культурах народов России. Иерархия социальных ролей. Традиции в создании семьи. Семейные праздники. Взаимоотношения детей и родителей. </w:t>
      </w: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9 класс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EF33C4" w:rsidRPr="00A27028" w:rsidRDefault="00EF33C4" w:rsidP="00EF33C4">
      <w:pPr>
        <w:widowControl/>
        <w:tabs>
          <w:tab w:val="left" w:pos="900"/>
        </w:tabs>
        <w:autoSpaceDE/>
        <w:autoSpaceDN/>
        <w:spacing w:line="276" w:lineRule="auto"/>
        <w:ind w:right="-26" w:firstLine="567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«Ценность семьи в православной культуре»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 xml:space="preserve"> Вера, доверие, верность как ценности семейной жиз</w:t>
      </w:r>
      <w:r>
        <w:rPr>
          <w:sz w:val="24"/>
          <w:szCs w:val="24"/>
          <w:lang w:eastAsia="ru-RU"/>
        </w:rPr>
        <w:t xml:space="preserve">ни. Семья </w:t>
      </w:r>
      <w:r w:rsidRPr="00A27028">
        <w:rPr>
          <w:sz w:val="24"/>
          <w:szCs w:val="24"/>
          <w:lang w:eastAsia="ru-RU"/>
        </w:rPr>
        <w:t>в религиозных культурах России. Смысл жизни христиа</w:t>
      </w:r>
      <w:r>
        <w:rPr>
          <w:sz w:val="24"/>
          <w:szCs w:val="24"/>
          <w:lang w:eastAsia="ru-RU"/>
        </w:rPr>
        <w:t xml:space="preserve">нской семьи. Семейные традиции </w:t>
      </w:r>
      <w:r w:rsidRPr="00A27028">
        <w:rPr>
          <w:sz w:val="24"/>
          <w:szCs w:val="24"/>
          <w:lang w:eastAsia="ru-RU"/>
        </w:rPr>
        <w:t>разных народов.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«Истоки мудрости семейной жизни: святая княгиня Ольга»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Детство. Предание о создании семьи. Смерть князя Игоря. Плач по супругу. Месть за мужа. Принятие Ольгой христианства. Ольга – мудрая правительница. Наставления детям. Причисление к лику святых.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«Воспитание детей в христианской семье: преподобные Кирилл и Мария Радонежские — родители преподобного Сергия» 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семьи. Жизненный путь Кирилла и Марии. Отношения супругов в семье. Дети в семье. Принципы воспитания детей в семье. Преподобный Сергий Радонежский — игумен земли Российской. Хотьково-Покровский монастырь, место памяти семьи Радонежских.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«Основы семейного счастья: святые княгиня Евфросиния Московская и Дмитрий Донской»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Ефросинии (в миру Евдокии Дмитриевны). Бракосочетание с великим князем Московским Дмитрием Донским. Счастливый брак. Дети. Связь семьи с преподобным Сергием Радонежским. Плач княгини по кончине мужа. Сохранение ею верности и преданности. Жизнь после смерти мужа. Благотворительная деятельность Евдокии Дмитриевны. Принятие монашества. Причисление к лику святых.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«Понимание святости в семейной жизни: покровители семьи святые Адриан и Наталия (</w:t>
      </w:r>
      <w:r w:rsidRPr="00A27028">
        <w:rPr>
          <w:b/>
          <w:bCs/>
          <w:sz w:val="24"/>
          <w:szCs w:val="24"/>
          <w:lang w:val="en-US" w:eastAsia="ru-RU"/>
        </w:rPr>
        <w:t>IV</w:t>
      </w:r>
      <w:r w:rsidRPr="00A27028">
        <w:rPr>
          <w:b/>
          <w:bCs/>
          <w:sz w:val="24"/>
          <w:szCs w:val="24"/>
          <w:lang w:eastAsia="ru-RU"/>
        </w:rPr>
        <w:t xml:space="preserve"> век), Петр и Феврония (Х</w:t>
      </w:r>
      <w:r w:rsidRPr="00A27028">
        <w:rPr>
          <w:b/>
          <w:bCs/>
          <w:sz w:val="24"/>
          <w:szCs w:val="24"/>
          <w:lang w:val="en-US" w:eastAsia="ru-RU"/>
        </w:rPr>
        <w:t>III</w:t>
      </w:r>
      <w:r w:rsidRPr="00A27028">
        <w:rPr>
          <w:b/>
          <w:bCs/>
          <w:sz w:val="24"/>
          <w:szCs w:val="24"/>
          <w:lang w:eastAsia="ru-RU"/>
        </w:rPr>
        <w:t xml:space="preserve"> век)»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Никомидия — родина раннехристианских святых Адриана и Наталии. Правление императора Максимилиана. Святость жизни Адриана. Подвиг верности Наталии. Причисление супругов к лику святых.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Петра и Февронии. Знакомство. Болезнь князя                           и исцеление. Женитьба. Оставление Мурома. Возвращение на Родину. Любовь горожан к Февронии. Принятие монашества. Кончина. Причисление к лику святых.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«Идеал нравственной чистоты и пример построения добрых отношений в многодетной семье: святая семья царственных мучеников»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Николая Александровича Романова и Александры Фёдоровны. Знакомство. Любовь. Переписка. Принятие христианства Александрой Фёдоровной. Венчание. Отношения родителей и детей в семье. Русская Голгофа. Причисление к лику святых.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«Милосердие и благотворительная деятельность: святая княгиня Елизавета Фёдоровна и Сергей Александрович Романовы»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Происхождение. Знакомство с Сергеем Александровичем Романовым.  Дружба и любовь. Письма Елизаветы Фёдоровны близким людям. Принятие христианства. Венчание. Общественная деятельность семьи. Смерть мужа. Сохранение княгиней верности и преданности. Благотворительная деятельность. Связь княгини Елизаветы с городом Орлом. Расправа. Причисление княгини к лику святых.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«Семья в современной России»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Юридические и духовные аспекты семьи и брака в России. История семейной политики в России.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Характеристика современной семьи. Значение семьи для общества. Вызовы, стоящие перед современной семьёй.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</w:t>
      </w:r>
      <w:r w:rsidRPr="00A27028">
        <w:rPr>
          <w:b/>
          <w:bCs/>
          <w:sz w:val="24"/>
          <w:szCs w:val="24"/>
          <w:lang w:eastAsia="ru-RU"/>
        </w:rPr>
        <w:t>Тема «Возрастные кризисы семьи»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 xml:space="preserve">Понятие «семейные кризисы». Признаки. Причины семейных кризисов.  Периодизация семейных кризисов. Пути выхода из семейных кризисов.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«Проблемы молодой семьи»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Бытовые трудности. Утрата романтического мироощущения. Разочарование. Несовпадение вкусов и предпочтений молодожёнов. Нежелание поиска компромиссов. Неподготовленность молодых супругов к рождению первого ребёнка. Взаимоотношения с родителями.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</w:t>
      </w:r>
      <w:r w:rsidRPr="00A27028">
        <w:rPr>
          <w:b/>
          <w:bCs/>
          <w:sz w:val="24"/>
          <w:szCs w:val="24"/>
          <w:lang w:eastAsia="ru-RU"/>
        </w:rPr>
        <w:t xml:space="preserve"> Тема «Психологические проблемы, связанные с рождением ребёнка»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Появление первого ребёнка в семье. Каждодневный кропотливый труд             по уходу за малышом. Правильная установка на родительство — залог здорового воспитания ребёнка. Муж и жена — отец и мать: приобретение новых социальных статусов. Сохранение добрых отношений между мужем и женой — залог прочности семьи.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«Разводы: причины и последствия для детей, ро</w:t>
      </w:r>
      <w:r>
        <w:rPr>
          <w:b/>
          <w:bCs/>
          <w:sz w:val="24"/>
          <w:szCs w:val="24"/>
          <w:lang w:eastAsia="ru-RU"/>
        </w:rPr>
        <w:t xml:space="preserve">дителей </w:t>
      </w:r>
      <w:r w:rsidRPr="00A27028">
        <w:rPr>
          <w:b/>
          <w:bCs/>
          <w:sz w:val="24"/>
          <w:szCs w:val="24"/>
          <w:lang w:eastAsia="ru-RU"/>
        </w:rPr>
        <w:t>и общества»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Понятие развода. Несовместимость вкусов и предпочтений мужа и жены, разный уровень воспитанности, ревность, измена, бытовые трудности. Последствия распада семьи для детей. Последствия </w:t>
      </w:r>
      <w:r>
        <w:rPr>
          <w:sz w:val="24"/>
          <w:szCs w:val="24"/>
          <w:lang w:eastAsia="ru-RU"/>
        </w:rPr>
        <w:t xml:space="preserve">распада семьи </w:t>
      </w:r>
      <w:r w:rsidRPr="00A27028">
        <w:rPr>
          <w:sz w:val="24"/>
          <w:szCs w:val="24"/>
          <w:lang w:eastAsia="ru-RU"/>
        </w:rPr>
        <w:t xml:space="preserve">для супругов. Последствия распада семьи для общества.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«Юридические и духовные аспекты расторжения брака»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Подача заявления в органы ЗАГСа о расторжении гражданского брака. Два способа расторжения гражданского брака. Сроки расторжения брака. Прекращение имущественных и личных отношений между супругами. Развенчание. Развод как моральный удар для всех членов семьи. Проблемы создания благополучной семьи в будущем детьми из неполных семей.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b/>
          <w:bCs/>
          <w:sz w:val="24"/>
          <w:szCs w:val="24"/>
          <w:lang w:eastAsia="ru-RU"/>
        </w:rPr>
        <w:t>Тема «Методы предотвращения и разрешения и конфликтов»</w:t>
      </w:r>
      <w:r w:rsidRPr="00A27028">
        <w:rPr>
          <w:sz w:val="24"/>
          <w:szCs w:val="24"/>
          <w:lang w:eastAsia="ru-RU"/>
        </w:rPr>
        <w:t xml:space="preserve">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Виды психологической помощи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в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 xml:space="preserve">разрешении и предотвращении семейных конфликтов. Методы разрешения семейных конфликтов.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«Духовные основы семейной жизни»</w:t>
      </w:r>
      <w:r w:rsidRPr="00A27028">
        <w:rPr>
          <w:sz w:val="24"/>
          <w:szCs w:val="24"/>
          <w:lang w:eastAsia="ru-RU"/>
        </w:rPr>
        <w:t xml:space="preserve">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Вера, доверие, верность как ценности семейной жизни. Таинство венчания и его роль в создании и сохранении прочной семьи. Терпение и терпимость, прощение как важные факторы её укрепления. </w:t>
      </w:r>
    </w:p>
    <w:p w:rsidR="00EF33C4" w:rsidRPr="00A27028" w:rsidRDefault="00EF33C4" w:rsidP="00EF33C4">
      <w:pPr>
        <w:widowControl/>
        <w:tabs>
          <w:tab w:val="left" w:pos="8640"/>
        </w:tabs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2. Планируемые результаты освоения курса 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A27028">
        <w:rPr>
          <w:b/>
          <w:bCs/>
          <w:sz w:val="24"/>
          <w:szCs w:val="24"/>
          <w:lang w:eastAsia="ru-RU"/>
        </w:rPr>
        <w:t>:</w:t>
      </w:r>
    </w:p>
    <w:p w:rsidR="00EF33C4" w:rsidRPr="00A27028" w:rsidRDefault="00EF33C4" w:rsidP="00EF33C4">
      <w:pPr>
        <w:widowControl/>
        <w:tabs>
          <w:tab w:val="left" w:pos="540"/>
        </w:tabs>
        <w:autoSpaceDE/>
        <w:autoSpaceDN/>
        <w:spacing w:line="276" w:lineRule="auto"/>
        <w:ind w:right="-26" w:firstLine="360"/>
        <w:jc w:val="both"/>
        <w:rPr>
          <w:i/>
          <w:i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формирование у обучающихся осознанного понимания значимости семьи в жизни человека и создания в будущем счастливой семьи;</w:t>
      </w:r>
    </w:p>
    <w:p w:rsidR="00EF33C4" w:rsidRPr="00A27028" w:rsidRDefault="00EF33C4" w:rsidP="00EF33C4">
      <w:pPr>
        <w:widowControl/>
        <w:tabs>
          <w:tab w:val="left" w:pos="540"/>
        </w:tabs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формирование</w:t>
      </w: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уважительного отношения к институту семьи и брака;</w:t>
      </w:r>
    </w:p>
    <w:p w:rsidR="00EF33C4" w:rsidRPr="00A27028" w:rsidRDefault="00EF33C4" w:rsidP="00EF33C4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получение опыта эмоционально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ценностного отношения посредством изучения истории жизни святых семей православной церкви;</w:t>
      </w:r>
    </w:p>
    <w:p w:rsidR="00EF33C4" w:rsidRPr="00A27028" w:rsidRDefault="00EF33C4" w:rsidP="00EF33C4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приобщение к культурно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историческому опыту построения модели благополучной и счастливой семьи;</w:t>
      </w:r>
    </w:p>
    <w:p w:rsidR="00EF33C4" w:rsidRPr="00A27028" w:rsidRDefault="00EF33C4" w:rsidP="00EF33C4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- </w:t>
      </w:r>
      <w:r w:rsidRPr="00A27028">
        <w:rPr>
          <w:sz w:val="24"/>
          <w:szCs w:val="24"/>
          <w:lang w:eastAsia="ru-RU"/>
        </w:rPr>
        <w:t xml:space="preserve"> развитие познавательного интереса к изучению семейных традиций в разных культурах народов мира;</w:t>
      </w:r>
    </w:p>
    <w:p w:rsidR="00EF33C4" w:rsidRPr="00A27028" w:rsidRDefault="00EF33C4" w:rsidP="00EF33C4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воспитание доброжелательности и эмоционально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нравственной отзывчивости, ум</w:t>
      </w:r>
      <w:r>
        <w:rPr>
          <w:sz w:val="24"/>
          <w:szCs w:val="24"/>
          <w:lang w:eastAsia="ru-RU"/>
        </w:rPr>
        <w:t xml:space="preserve">ения понимать других людей и </w:t>
      </w:r>
      <w:r w:rsidRPr="00A27028">
        <w:rPr>
          <w:sz w:val="24"/>
          <w:szCs w:val="24"/>
          <w:lang w:eastAsia="ru-RU"/>
        </w:rPr>
        <w:t>сочувствовать им;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сознательного самоограничения в поступках, поведении, неприятия потр</w:t>
      </w:r>
      <w:r>
        <w:rPr>
          <w:sz w:val="24"/>
          <w:szCs w:val="24"/>
          <w:lang w:eastAsia="ru-RU"/>
        </w:rPr>
        <w:t xml:space="preserve">ебительского отношения к жизни </w:t>
      </w:r>
      <w:r w:rsidRPr="00A27028">
        <w:rPr>
          <w:sz w:val="24"/>
          <w:szCs w:val="24"/>
          <w:lang w:eastAsia="ru-RU"/>
        </w:rPr>
        <w:t>для сохранения семьи.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>- уважительное отношение к религиозным чувствам, взглядам людей или их отсутствию;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A27028">
        <w:rPr>
          <w:sz w:val="24"/>
          <w:szCs w:val="24"/>
          <w:lang w:eastAsia="ru-RU"/>
        </w:rPr>
        <w:t>: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Регулятивные: 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овладение способностью формулировать цели и задачи учебной деятельности, находить средства её осуществления;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умения планировать, контролировать и оценивать учебные действия                      в соответствии с поставленной задачей;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умения адекватно оценивать собственное поведение и поведение окружающих, правильно распределять роли в совместной деятельности.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>Познавательные: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осуществление поиска необходимой инф</w:t>
      </w:r>
      <w:r>
        <w:rPr>
          <w:sz w:val="24"/>
          <w:szCs w:val="24"/>
          <w:lang w:eastAsia="ru-RU"/>
        </w:rPr>
        <w:t xml:space="preserve">ормации для выполнения заданий </w:t>
      </w:r>
      <w:r w:rsidRPr="00A27028">
        <w:rPr>
          <w:sz w:val="24"/>
          <w:szCs w:val="24"/>
          <w:lang w:eastAsia="ru-RU"/>
        </w:rPr>
        <w:t xml:space="preserve">и её анализ; 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овладение логическими действиями анализа, синтеза, сравнения, обобщения;</w:t>
      </w:r>
    </w:p>
    <w:p w:rsidR="00EF33C4" w:rsidRPr="00A27028" w:rsidRDefault="00EF33C4" w:rsidP="00EF33C4">
      <w:pPr>
        <w:widowControl/>
        <w:tabs>
          <w:tab w:val="left" w:pos="540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>Коммуникативные: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EF33C4" w:rsidRPr="00A27028" w:rsidRDefault="00EF33C4" w:rsidP="00EF33C4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умение представлять результаты своей деятельности в различных формах (сообщение, рассказ, доклад, презентация и др.);</w:t>
      </w:r>
    </w:p>
    <w:p w:rsidR="00EF33C4" w:rsidRPr="00A27028" w:rsidRDefault="00EF33C4" w:rsidP="00EF33C4">
      <w:pPr>
        <w:widowControl/>
        <w:tabs>
          <w:tab w:val="left" w:pos="540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умение высказывать своё мнение; готовить сообщения по выбранным темам.</w:t>
      </w:r>
    </w:p>
    <w:p w:rsidR="00EF33C4" w:rsidRPr="00A27028" w:rsidRDefault="00EF33C4" w:rsidP="00EF33C4">
      <w:pPr>
        <w:widowControl/>
        <w:tabs>
          <w:tab w:val="left" w:pos="142"/>
          <w:tab w:val="left" w:pos="540"/>
          <w:tab w:val="left" w:leader="dot" w:pos="624"/>
        </w:tabs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     </w:t>
      </w:r>
    </w:p>
    <w:p w:rsidR="00EF33C4" w:rsidRPr="00A27028" w:rsidRDefault="00EF33C4" w:rsidP="00EF33C4">
      <w:pPr>
        <w:widowControl/>
        <w:tabs>
          <w:tab w:val="left" w:pos="142"/>
          <w:tab w:val="left" w:pos="540"/>
          <w:tab w:val="left" w:leader="dot" w:pos="624"/>
        </w:tabs>
        <w:autoSpaceDE/>
        <w:autoSpaceDN/>
        <w:spacing w:line="276" w:lineRule="auto"/>
        <w:ind w:right="-26" w:firstLine="540"/>
        <w:jc w:val="both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называть и объяснять значимость семейных традиций, устанавливать причины и последствия важных событий в жизни семьи; 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объяснять значение нравственности, религии в жизн</w:t>
      </w:r>
      <w:r>
        <w:rPr>
          <w:sz w:val="24"/>
          <w:szCs w:val="24"/>
          <w:lang w:eastAsia="ru-RU"/>
        </w:rPr>
        <w:t xml:space="preserve">и человека, семьи </w:t>
      </w:r>
      <w:r w:rsidRPr="00A27028">
        <w:rPr>
          <w:sz w:val="24"/>
          <w:szCs w:val="24"/>
          <w:lang w:eastAsia="ru-RU"/>
        </w:rPr>
        <w:t>и общества;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описывать историческую роль традиционных религий России в становлении российской государственности, гражданского общества, института семьи и брака;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объяснять значимость соблюдения норм морали, стремления к духовным идеалам для создания семьи и выстраиванию гармоничных взаимоотношений; </w:t>
      </w:r>
    </w:p>
    <w:p w:rsidR="00EF33C4" w:rsidRPr="00A27028" w:rsidRDefault="00EF33C4" w:rsidP="00EF33C4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знать семейные ценности. </w:t>
      </w:r>
    </w:p>
    <w:p w:rsidR="00EF33C4" w:rsidRPr="00A27028" w:rsidRDefault="00EF33C4" w:rsidP="00EF33C4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EF33C4" w:rsidRDefault="00EF33C4" w:rsidP="00EF33C4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</w:p>
    <w:p w:rsidR="00B20490" w:rsidRDefault="00B20490"/>
    <w:sectPr w:rsidR="00B2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C4"/>
    <w:rsid w:val="005F3D61"/>
    <w:rsid w:val="00B20490"/>
    <w:rsid w:val="00B92BE8"/>
    <w:rsid w:val="00E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776"/>
  <w15:chartTrackingRefBased/>
  <w15:docId w15:val="{98C1337C-0FF4-41DF-AA44-4321BCCF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3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2300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2024-10-29T12:04:00Z</dcterms:created>
  <dcterms:modified xsi:type="dcterms:W3CDTF">2024-11-02T08:47:00Z</dcterms:modified>
</cp:coreProperties>
</file>