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8C" w:rsidRDefault="004C62D4">
      <w:pPr>
        <w:pStyle w:val="a4"/>
        <w:ind w:left="2278" w:right="2287"/>
      </w:pPr>
      <w:r>
        <w:t>Аннотация</w:t>
      </w:r>
      <w:r w:rsidR="007448A3">
        <w:t xml:space="preserve"> </w:t>
      </w:r>
      <w:r>
        <w:t>к</w:t>
      </w:r>
      <w:r w:rsidR="007448A3">
        <w:t xml:space="preserve"> </w:t>
      </w:r>
      <w:r>
        <w:t>рабочей</w:t>
      </w:r>
      <w:r w:rsidR="007448A3">
        <w:t xml:space="preserve"> </w:t>
      </w:r>
      <w:r>
        <w:t>программе</w:t>
      </w:r>
      <w:r w:rsidR="007448A3">
        <w:t xml:space="preserve"> </w:t>
      </w:r>
      <w:r>
        <w:t>по</w:t>
      </w:r>
      <w:r w:rsidR="007448A3">
        <w:t xml:space="preserve"> </w:t>
      </w:r>
      <w:r>
        <w:t>предмету</w:t>
      </w:r>
    </w:p>
    <w:p w:rsidR="00B4418C" w:rsidRPr="000E457E" w:rsidRDefault="004C62D4" w:rsidP="000E457E">
      <w:pPr>
        <w:pStyle w:val="a4"/>
        <w:spacing w:before="180"/>
      </w:pPr>
      <w:r>
        <w:t>«Окружающий</w:t>
      </w:r>
      <w:r w:rsidR="007448A3">
        <w:t xml:space="preserve"> </w:t>
      </w:r>
      <w:r>
        <w:t>природный</w:t>
      </w:r>
      <w:r w:rsidR="007448A3">
        <w:t xml:space="preserve"> </w:t>
      </w:r>
      <w:r>
        <w:t>мир»</w:t>
      </w:r>
    </w:p>
    <w:p w:rsidR="00B4418C" w:rsidRDefault="00B4418C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508"/>
      </w:tblGrid>
      <w:tr w:rsidR="00B4418C">
        <w:trPr>
          <w:trHeight w:val="3144"/>
        </w:trPr>
        <w:tc>
          <w:tcPr>
            <w:tcW w:w="1838" w:type="dxa"/>
          </w:tcPr>
          <w:p w:rsidR="00B4418C" w:rsidRDefault="004C62D4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B4418C" w:rsidRDefault="004C62D4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2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4418C" w:rsidRDefault="004C62D4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№273-ФЗ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B4418C" w:rsidRDefault="004C62D4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before="2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от19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декабря2014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№1599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448A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нарушениями)»</w:t>
            </w:r>
          </w:p>
          <w:p w:rsidR="00B4418C" w:rsidRDefault="004C62D4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6"/>
              <w:ind w:left="108" w:right="994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 программа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448A3">
              <w:rPr>
                <w:sz w:val="24"/>
              </w:rPr>
              <w:t xml:space="preserve"> МБ</w:t>
            </w:r>
            <w:r>
              <w:rPr>
                <w:sz w:val="24"/>
              </w:rPr>
              <w:t>ОУ</w:t>
            </w:r>
            <w:r w:rsidR="000E457E">
              <w:rPr>
                <w:spacing w:val="-1"/>
                <w:sz w:val="24"/>
              </w:rPr>
              <w:t xml:space="preserve"> </w:t>
            </w:r>
            <w:r w:rsidR="007448A3">
              <w:rPr>
                <w:spacing w:val="-1"/>
                <w:sz w:val="24"/>
              </w:rPr>
              <w:t>«</w:t>
            </w:r>
            <w:proofErr w:type="spellStart"/>
            <w:r w:rsidR="007448A3">
              <w:rPr>
                <w:spacing w:val="-1"/>
                <w:sz w:val="24"/>
              </w:rPr>
              <w:t>Хвощевская</w:t>
            </w:r>
            <w:proofErr w:type="spellEnd"/>
            <w:r w:rsidR="000E45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7448A3">
              <w:rPr>
                <w:sz w:val="24"/>
              </w:rPr>
              <w:t>»</w:t>
            </w:r>
          </w:p>
        </w:tc>
      </w:tr>
      <w:tr w:rsidR="00B4418C">
        <w:trPr>
          <w:trHeight w:val="882"/>
        </w:trPr>
        <w:tc>
          <w:tcPr>
            <w:tcW w:w="1838" w:type="dxa"/>
          </w:tcPr>
          <w:p w:rsidR="00B4418C" w:rsidRDefault="004C62D4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B4418C" w:rsidRDefault="004C6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обучения–формирование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448A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B4418C" w:rsidRDefault="004C62D4">
            <w:pPr>
              <w:pStyle w:val="TableParagraph"/>
              <w:spacing w:before="5" w:line="290" w:lineRule="atLeast"/>
              <w:ind w:right="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природе</w:t>
            </w:r>
            <w:proofErr w:type="gramStart"/>
            <w:r>
              <w:rPr>
                <w:spacing w:val="-1"/>
                <w:sz w:val="24"/>
              </w:rPr>
              <w:t>,о</w:t>
            </w:r>
            <w:proofErr w:type="spellEnd"/>
            <w:proofErr w:type="gramEnd"/>
            <w:r w:rsidR="007448A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взаимодействии</w:t>
            </w:r>
            <w:r w:rsidR="007448A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 w:rsidR="007448A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</w:tr>
      <w:tr w:rsidR="00B4418C">
        <w:trPr>
          <w:trHeight w:val="4968"/>
        </w:trPr>
        <w:tc>
          <w:tcPr>
            <w:tcW w:w="1838" w:type="dxa"/>
          </w:tcPr>
          <w:p w:rsidR="00B4418C" w:rsidRDefault="004C62D4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Основныезадачи</w:t>
            </w:r>
          </w:p>
        </w:tc>
        <w:tc>
          <w:tcPr>
            <w:tcW w:w="7508" w:type="dxa"/>
          </w:tcPr>
          <w:p w:rsidR="00B4418C" w:rsidRDefault="004C62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 природе, об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и явлениях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неживой природы;</w:t>
            </w:r>
          </w:p>
          <w:p w:rsidR="00B4418C" w:rsidRDefault="007448A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6" w:hanging="390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4C62D4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разнообразию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окружающего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мира;</w:t>
            </w:r>
          </w:p>
          <w:p w:rsidR="00B4418C" w:rsidRDefault="007448A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16" w:hanging="390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4C62D4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временных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представлений;</w:t>
            </w:r>
          </w:p>
          <w:p w:rsidR="00B4418C" w:rsidRDefault="007448A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4C62D4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растительном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животном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мире;</w:t>
            </w:r>
          </w:p>
          <w:p w:rsidR="00B4418C" w:rsidRDefault="007448A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4C62D4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расширение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словарного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запаса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(пассивный</w:t>
            </w:r>
            <w:r>
              <w:rPr>
                <w:sz w:val="24"/>
              </w:rPr>
              <w:t xml:space="preserve"> </w:t>
            </w:r>
            <w:r w:rsidR="004C62D4">
              <w:rPr>
                <w:sz w:val="24"/>
              </w:rPr>
              <w:t>словарь);</w:t>
            </w:r>
          </w:p>
          <w:p w:rsidR="00B4418C" w:rsidRDefault="007448A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4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4C62D4">
              <w:rPr>
                <w:spacing w:val="-2"/>
                <w:sz w:val="24"/>
              </w:rPr>
              <w:t>накомство</w:t>
            </w:r>
            <w:r>
              <w:rPr>
                <w:spacing w:val="-2"/>
                <w:sz w:val="24"/>
              </w:rPr>
              <w:t xml:space="preserve"> </w:t>
            </w:r>
            <w:r w:rsidR="004C62D4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C62D4">
              <w:rPr>
                <w:spacing w:val="-2"/>
                <w:sz w:val="24"/>
              </w:rPr>
              <w:t>функциональными</w:t>
            </w:r>
            <w:r>
              <w:rPr>
                <w:spacing w:val="-2"/>
                <w:sz w:val="24"/>
              </w:rPr>
              <w:t xml:space="preserve"> </w:t>
            </w:r>
            <w:r w:rsidR="004C62D4">
              <w:rPr>
                <w:spacing w:val="-2"/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 w:rsidR="004C62D4">
              <w:rPr>
                <w:spacing w:val="-1"/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 w:rsidR="004C62D4"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4C62D4">
              <w:rPr>
                <w:spacing w:val="-1"/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 w:rsidR="004C62D4">
              <w:rPr>
                <w:sz w:val="24"/>
              </w:rPr>
              <w:t>наблюдения;</w:t>
            </w:r>
          </w:p>
          <w:p w:rsidR="00B4418C" w:rsidRDefault="004C62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1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представленийо явлениях природы, сезонных и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(лето,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ночь);</w:t>
            </w:r>
            <w:proofErr w:type="gramEnd"/>
          </w:p>
          <w:p w:rsidR="00B4418C" w:rsidRDefault="004C62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(люди, растения и животные; строение тела, способ передвижения,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питание);</w:t>
            </w:r>
          </w:p>
          <w:p w:rsidR="00B4418C" w:rsidRDefault="004C62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70" w:lineRule="atLeast"/>
              <w:ind w:right="95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 w:rsidR="007448A3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сенсорно-перцептивные</w:t>
            </w:r>
            <w:proofErr w:type="spellEnd"/>
            <w:r w:rsidR="007448A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</w:t>
            </w:r>
            <w:r w:rsidR="007448A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учащихся:</w:t>
            </w:r>
            <w:r w:rsidR="007448A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выделять знакомые объекты из фона зрительно, тактильно и на вкус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(исходя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448A3">
              <w:rPr>
                <w:sz w:val="24"/>
              </w:rPr>
              <w:t xml:space="preserve"> целесообразности </w:t>
            </w:r>
            <w:r>
              <w:rPr>
                <w:sz w:val="24"/>
              </w:rPr>
              <w:t>безопасности).</w:t>
            </w:r>
          </w:p>
        </w:tc>
      </w:tr>
      <w:tr w:rsidR="00B4418C">
        <w:trPr>
          <w:trHeight w:val="1373"/>
        </w:trPr>
        <w:tc>
          <w:tcPr>
            <w:tcW w:w="1838" w:type="dxa"/>
          </w:tcPr>
          <w:p w:rsidR="00B4418C" w:rsidRDefault="004C62D4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Местоучебногопредметав</w:t>
            </w:r>
          </w:p>
          <w:p w:rsidR="00B4418C" w:rsidRDefault="004C6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учебномплане</w:t>
            </w:r>
          </w:p>
        </w:tc>
        <w:tc>
          <w:tcPr>
            <w:tcW w:w="7508" w:type="dxa"/>
          </w:tcPr>
          <w:p w:rsidR="00B4418C" w:rsidRDefault="004C62D4" w:rsidP="000E45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ВСЕГО:</w:t>
            </w:r>
            <w:r w:rsidR="007448A3">
              <w:rPr>
                <w:sz w:val="24"/>
              </w:rPr>
              <w:t>5</w:t>
            </w:r>
            <w:r>
              <w:rPr>
                <w:sz w:val="24"/>
              </w:rPr>
              <w:t>класс– 66 ч</w:t>
            </w:r>
            <w:r w:rsidR="00283DAE">
              <w:rPr>
                <w:sz w:val="24"/>
              </w:rPr>
              <w:t xml:space="preserve">аса </w:t>
            </w:r>
            <w:bookmarkStart w:id="0" w:name="_GoBack"/>
            <w:bookmarkEnd w:id="0"/>
            <w:r>
              <w:rPr>
                <w:sz w:val="24"/>
              </w:rPr>
              <w:t>(2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B4418C">
        <w:trPr>
          <w:trHeight w:val="2005"/>
        </w:trPr>
        <w:tc>
          <w:tcPr>
            <w:tcW w:w="1838" w:type="dxa"/>
          </w:tcPr>
          <w:p w:rsidR="00B4418C" w:rsidRDefault="004C62D4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z w:val="24"/>
              </w:rPr>
              <w:t>Структурарабочейпрограммы</w:t>
            </w:r>
          </w:p>
        </w:tc>
        <w:tc>
          <w:tcPr>
            <w:tcW w:w="7508" w:type="dxa"/>
          </w:tcPr>
          <w:p w:rsidR="00B4418C" w:rsidRDefault="004C62D4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B4418C" w:rsidRDefault="004C62D4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9"/>
              <w:ind w:left="108" w:right="1490" w:firstLine="0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7448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B4418C" w:rsidRDefault="004C62D4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sz w:val="24"/>
              </w:rPr>
            </w:pPr>
            <w:r>
              <w:rPr>
                <w:sz w:val="24"/>
              </w:rPr>
              <w:t>Описание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  <w:p w:rsidR="00B4418C" w:rsidRDefault="004C62D4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4418C" w:rsidRDefault="004C62D4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B4418C" w:rsidRDefault="004C62D4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 w:rsidR="00880C3A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</w:tbl>
    <w:p w:rsidR="00B4418C" w:rsidRDefault="00B4418C">
      <w:pPr>
        <w:rPr>
          <w:sz w:val="24"/>
        </w:rPr>
        <w:sectPr w:rsidR="00B4418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508"/>
      </w:tblGrid>
      <w:tr w:rsidR="00B4418C">
        <w:trPr>
          <w:trHeight w:val="866"/>
        </w:trPr>
        <w:tc>
          <w:tcPr>
            <w:tcW w:w="1838" w:type="dxa"/>
          </w:tcPr>
          <w:p w:rsidR="00B4418C" w:rsidRDefault="00B441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:rsidR="00B4418C" w:rsidRDefault="004C62D4">
            <w:pPr>
              <w:pStyle w:val="TableParagraph"/>
              <w:spacing w:line="254" w:lineRule="auto"/>
              <w:ind w:right="1799"/>
              <w:rPr>
                <w:sz w:val="24"/>
              </w:rPr>
            </w:pPr>
            <w:r>
              <w:rPr>
                <w:sz w:val="24"/>
              </w:rPr>
              <w:t>7. Описание материально – технического обеспеченияобразовательнойдеятельности</w:t>
            </w:r>
          </w:p>
        </w:tc>
      </w:tr>
    </w:tbl>
    <w:p w:rsidR="004C62D4" w:rsidRDefault="004C62D4"/>
    <w:sectPr w:rsidR="004C62D4" w:rsidSect="00B73E3C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D34"/>
    <w:multiLevelType w:val="hybridMultilevel"/>
    <w:tmpl w:val="7D98D66A"/>
    <w:lvl w:ilvl="0" w:tplc="196A4308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E4C1CC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28BE4A82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B3CC20C2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38800962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3A509612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C6D80264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1902E2AC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5B9E4E26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>
    <w:nsid w:val="1A641ED4"/>
    <w:multiLevelType w:val="hybridMultilevel"/>
    <w:tmpl w:val="BD5AC0B2"/>
    <w:lvl w:ilvl="0" w:tplc="11D0D292">
      <w:start w:val="1"/>
      <w:numFmt w:val="decimal"/>
      <w:lvlText w:val="%1."/>
      <w:lvlJc w:val="left"/>
      <w:pPr>
        <w:ind w:left="144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4EFC4">
      <w:numFmt w:val="bullet"/>
      <w:lvlText w:val="•"/>
      <w:lvlJc w:val="left"/>
      <w:pPr>
        <w:ind w:left="875" w:hanging="389"/>
      </w:pPr>
      <w:rPr>
        <w:rFonts w:hint="default"/>
        <w:lang w:val="ru-RU" w:eastAsia="en-US" w:bidi="ar-SA"/>
      </w:rPr>
    </w:lvl>
    <w:lvl w:ilvl="2" w:tplc="C95ECA20">
      <w:numFmt w:val="bullet"/>
      <w:lvlText w:val="•"/>
      <w:lvlJc w:val="left"/>
      <w:pPr>
        <w:ind w:left="1611" w:hanging="389"/>
      </w:pPr>
      <w:rPr>
        <w:rFonts w:hint="default"/>
        <w:lang w:val="ru-RU" w:eastAsia="en-US" w:bidi="ar-SA"/>
      </w:rPr>
    </w:lvl>
    <w:lvl w:ilvl="3" w:tplc="C3D67352">
      <w:numFmt w:val="bullet"/>
      <w:lvlText w:val="•"/>
      <w:lvlJc w:val="left"/>
      <w:pPr>
        <w:ind w:left="2347" w:hanging="389"/>
      </w:pPr>
      <w:rPr>
        <w:rFonts w:hint="default"/>
        <w:lang w:val="ru-RU" w:eastAsia="en-US" w:bidi="ar-SA"/>
      </w:rPr>
    </w:lvl>
    <w:lvl w:ilvl="4" w:tplc="B1C2E3EE">
      <w:numFmt w:val="bullet"/>
      <w:lvlText w:val="•"/>
      <w:lvlJc w:val="left"/>
      <w:pPr>
        <w:ind w:left="3083" w:hanging="389"/>
      </w:pPr>
      <w:rPr>
        <w:rFonts w:hint="default"/>
        <w:lang w:val="ru-RU" w:eastAsia="en-US" w:bidi="ar-SA"/>
      </w:rPr>
    </w:lvl>
    <w:lvl w:ilvl="5" w:tplc="D12C3760">
      <w:numFmt w:val="bullet"/>
      <w:lvlText w:val="•"/>
      <w:lvlJc w:val="left"/>
      <w:pPr>
        <w:ind w:left="3819" w:hanging="389"/>
      </w:pPr>
      <w:rPr>
        <w:rFonts w:hint="default"/>
        <w:lang w:val="ru-RU" w:eastAsia="en-US" w:bidi="ar-SA"/>
      </w:rPr>
    </w:lvl>
    <w:lvl w:ilvl="6" w:tplc="AEBACA5E">
      <w:numFmt w:val="bullet"/>
      <w:lvlText w:val="•"/>
      <w:lvlJc w:val="left"/>
      <w:pPr>
        <w:ind w:left="4554" w:hanging="389"/>
      </w:pPr>
      <w:rPr>
        <w:rFonts w:hint="default"/>
        <w:lang w:val="ru-RU" w:eastAsia="en-US" w:bidi="ar-SA"/>
      </w:rPr>
    </w:lvl>
    <w:lvl w:ilvl="7" w:tplc="01160802">
      <w:numFmt w:val="bullet"/>
      <w:lvlText w:val="•"/>
      <w:lvlJc w:val="left"/>
      <w:pPr>
        <w:ind w:left="5290" w:hanging="389"/>
      </w:pPr>
      <w:rPr>
        <w:rFonts w:hint="default"/>
        <w:lang w:val="ru-RU" w:eastAsia="en-US" w:bidi="ar-SA"/>
      </w:rPr>
    </w:lvl>
    <w:lvl w:ilvl="8" w:tplc="AB3229C0">
      <w:numFmt w:val="bullet"/>
      <w:lvlText w:val="•"/>
      <w:lvlJc w:val="left"/>
      <w:pPr>
        <w:ind w:left="6026" w:hanging="389"/>
      </w:pPr>
      <w:rPr>
        <w:rFonts w:hint="default"/>
        <w:lang w:val="ru-RU" w:eastAsia="en-US" w:bidi="ar-SA"/>
      </w:rPr>
    </w:lvl>
  </w:abstractNum>
  <w:abstractNum w:abstractNumId="2">
    <w:nsid w:val="25C76A07"/>
    <w:multiLevelType w:val="hybridMultilevel"/>
    <w:tmpl w:val="D8CCA26C"/>
    <w:lvl w:ilvl="0" w:tplc="73A03678">
      <w:start w:val="1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AE594">
      <w:numFmt w:val="bullet"/>
      <w:lvlText w:val="•"/>
      <w:lvlJc w:val="left"/>
      <w:pPr>
        <w:ind w:left="1055" w:hanging="241"/>
      </w:pPr>
      <w:rPr>
        <w:rFonts w:hint="default"/>
        <w:lang w:val="ru-RU" w:eastAsia="en-US" w:bidi="ar-SA"/>
      </w:rPr>
    </w:lvl>
    <w:lvl w:ilvl="2" w:tplc="1DD00FEC">
      <w:numFmt w:val="bullet"/>
      <w:lvlText w:val="•"/>
      <w:lvlJc w:val="left"/>
      <w:pPr>
        <w:ind w:left="1771" w:hanging="241"/>
      </w:pPr>
      <w:rPr>
        <w:rFonts w:hint="default"/>
        <w:lang w:val="ru-RU" w:eastAsia="en-US" w:bidi="ar-SA"/>
      </w:rPr>
    </w:lvl>
    <w:lvl w:ilvl="3" w:tplc="1E16A6DA">
      <w:numFmt w:val="bullet"/>
      <w:lvlText w:val="•"/>
      <w:lvlJc w:val="left"/>
      <w:pPr>
        <w:ind w:left="2487" w:hanging="241"/>
      </w:pPr>
      <w:rPr>
        <w:rFonts w:hint="default"/>
        <w:lang w:val="ru-RU" w:eastAsia="en-US" w:bidi="ar-SA"/>
      </w:rPr>
    </w:lvl>
    <w:lvl w:ilvl="4" w:tplc="9042CAD4">
      <w:numFmt w:val="bullet"/>
      <w:lvlText w:val="•"/>
      <w:lvlJc w:val="left"/>
      <w:pPr>
        <w:ind w:left="3203" w:hanging="241"/>
      </w:pPr>
      <w:rPr>
        <w:rFonts w:hint="default"/>
        <w:lang w:val="ru-RU" w:eastAsia="en-US" w:bidi="ar-SA"/>
      </w:rPr>
    </w:lvl>
    <w:lvl w:ilvl="5" w:tplc="CEECA942">
      <w:numFmt w:val="bullet"/>
      <w:lvlText w:val="•"/>
      <w:lvlJc w:val="left"/>
      <w:pPr>
        <w:ind w:left="3919" w:hanging="241"/>
      </w:pPr>
      <w:rPr>
        <w:rFonts w:hint="default"/>
        <w:lang w:val="ru-RU" w:eastAsia="en-US" w:bidi="ar-SA"/>
      </w:rPr>
    </w:lvl>
    <w:lvl w:ilvl="6" w:tplc="B7A48E5C">
      <w:numFmt w:val="bullet"/>
      <w:lvlText w:val="•"/>
      <w:lvlJc w:val="left"/>
      <w:pPr>
        <w:ind w:left="4634" w:hanging="241"/>
      </w:pPr>
      <w:rPr>
        <w:rFonts w:hint="default"/>
        <w:lang w:val="ru-RU" w:eastAsia="en-US" w:bidi="ar-SA"/>
      </w:rPr>
    </w:lvl>
    <w:lvl w:ilvl="7" w:tplc="C568DD48">
      <w:numFmt w:val="bullet"/>
      <w:lvlText w:val="•"/>
      <w:lvlJc w:val="left"/>
      <w:pPr>
        <w:ind w:left="5350" w:hanging="241"/>
      </w:pPr>
      <w:rPr>
        <w:rFonts w:hint="default"/>
        <w:lang w:val="ru-RU" w:eastAsia="en-US" w:bidi="ar-SA"/>
      </w:rPr>
    </w:lvl>
    <w:lvl w:ilvl="8" w:tplc="CD84F5FA">
      <w:numFmt w:val="bullet"/>
      <w:lvlText w:val="•"/>
      <w:lvlJc w:val="left"/>
      <w:pPr>
        <w:ind w:left="6066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418C"/>
    <w:rsid w:val="000E457E"/>
    <w:rsid w:val="00283DAE"/>
    <w:rsid w:val="004C62D4"/>
    <w:rsid w:val="007448A3"/>
    <w:rsid w:val="00880C3A"/>
    <w:rsid w:val="00B4418C"/>
    <w:rsid w:val="00B7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E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E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E3C"/>
    <w:rPr>
      <w:sz w:val="24"/>
      <w:szCs w:val="24"/>
    </w:rPr>
  </w:style>
  <w:style w:type="paragraph" w:styleId="a4">
    <w:name w:val="Title"/>
    <w:basedOn w:val="a"/>
    <w:uiPriority w:val="1"/>
    <w:qFormat/>
    <w:rsid w:val="00B73E3C"/>
    <w:pPr>
      <w:spacing w:before="163"/>
      <w:ind w:left="1095" w:right="11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73E3C"/>
  </w:style>
  <w:style w:type="paragraph" w:customStyle="1" w:styleId="TableParagraph">
    <w:name w:val="Table Paragraph"/>
    <w:basedOn w:val="a"/>
    <w:uiPriority w:val="1"/>
    <w:qFormat/>
    <w:rsid w:val="00B73E3C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095" w:right="11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Разова</dc:creator>
  <cp:lastModifiedBy>user</cp:lastModifiedBy>
  <cp:revision>5</cp:revision>
  <dcterms:created xsi:type="dcterms:W3CDTF">2021-09-05T12:32:00Z</dcterms:created>
  <dcterms:modified xsi:type="dcterms:W3CDTF">2022-12-16T19:44:00Z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